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08C0" w14:textId="6047CB97" w:rsidR="001626F6" w:rsidRDefault="001626F6" w:rsidP="001626F6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Ergotherapeutische Schulstart Gruppe 2026 Praxis Canalettogasse</w:t>
      </w:r>
    </w:p>
    <w:p w14:paraId="37F07B00" w14:textId="63F63EF8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Wann: </w:t>
      </w:r>
      <w:r>
        <w:rPr>
          <w:rFonts w:ascii="Comic Sans MS" w:hAnsi="Comic Sans MS"/>
        </w:rPr>
        <w:t>31. 08. – 04.09.2026</w:t>
      </w:r>
    </w:p>
    <w:p w14:paraId="1FAB9342" w14:textId="77777777" w:rsidR="001626F6" w:rsidRDefault="001626F6" w:rsidP="001626F6">
      <w:pPr>
        <w:ind w:firstLine="708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</w:rPr>
        <w:t xml:space="preserve">   09:00 bis 12:00</w:t>
      </w:r>
    </w:p>
    <w:p w14:paraId="143CFFCE" w14:textId="77777777" w:rsidR="001626F6" w:rsidRDefault="001626F6" w:rsidP="001626F6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Wo:  </w:t>
      </w:r>
      <w:r>
        <w:rPr>
          <w:rFonts w:ascii="Comic Sans MS" w:hAnsi="Comic Sans MS"/>
        </w:rPr>
        <w:t>Praxis Canalettogasse</w:t>
      </w:r>
    </w:p>
    <w:p w14:paraId="032E377D" w14:textId="77777777" w:rsidR="001626F6" w:rsidRDefault="001626F6" w:rsidP="001626F6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12, Canalettogasse 3/1-3</w:t>
      </w:r>
    </w:p>
    <w:p w14:paraId="1F136BFC" w14:textId="0C19F34D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Wer: </w:t>
      </w:r>
      <w:r>
        <w:rPr>
          <w:rFonts w:ascii="Comic Sans MS" w:hAnsi="Comic Sans MS"/>
        </w:rPr>
        <w:t>4 Kinder, die im September 202</w:t>
      </w:r>
      <w:r w:rsidR="00605DDF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mit der Schule starten und</w:t>
      </w:r>
    </w:p>
    <w:p w14:paraId="47227785" w14:textId="77777777" w:rsidR="001626F6" w:rsidRDefault="001626F6" w:rsidP="001626F6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ab/>
        <w:t>die wir vor dem Start der Gruppe kennengelernt haben</w:t>
      </w:r>
    </w:p>
    <w:p w14:paraId="104FF30D" w14:textId="77777777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Was: </w:t>
      </w:r>
      <w:r>
        <w:rPr>
          <w:rFonts w:ascii="Comic Sans MS" w:hAnsi="Comic Sans MS"/>
        </w:rPr>
        <w:t>In der Gruppe wollen wir viele für die Schule notwendigen Fertigkeiten üben</w:t>
      </w:r>
    </w:p>
    <w:p w14:paraId="662BE302" w14:textId="77777777" w:rsidR="001626F6" w:rsidRDefault="001626F6" w:rsidP="001626F6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Soziale Kompetenz und Kooperation</w:t>
      </w:r>
    </w:p>
    <w:p w14:paraId="3CB0A0CA" w14:textId="77777777" w:rsidR="001626F6" w:rsidRDefault="001626F6" w:rsidP="001626F6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Konzentration und Arbeitshaltung (in Anlehnung an das Marburger Konzentrationstraining)</w:t>
      </w:r>
    </w:p>
    <w:p w14:paraId="5F152FC9" w14:textId="77777777" w:rsidR="001626F6" w:rsidRDefault="001626F6" w:rsidP="001626F6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Grafomotorik (Erlernen der Grundgrapheme, Stifthaltung, Blattlage für rechts- und linkshändige Kinder)</w:t>
      </w:r>
    </w:p>
    <w:p w14:paraId="4AD71A05" w14:textId="77777777" w:rsidR="001626F6" w:rsidRDefault="001626F6" w:rsidP="001626F6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Wichtige Handlungsabläufe üben wie zum Beispiel Blätter lochen, Federschachtel in Ordnung halten, Mappen einordnen, Schultasche einpacken, Jausenboxen öffnen/schließen, gemeinsam jausnen, …</w:t>
      </w:r>
    </w:p>
    <w:p w14:paraId="390E1027" w14:textId="77777777" w:rsidR="001626F6" w:rsidRDefault="001626F6" w:rsidP="001626F6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Viele lustige Bewegungs- und Entspannungsspiele kennenlernen</w:t>
      </w:r>
    </w:p>
    <w:p w14:paraId="6B8E75F1" w14:textId="77777777" w:rsidR="001626F6" w:rsidRDefault="001626F6" w:rsidP="001626F6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um gut vorbereitet in die Schule starten zu können!</w:t>
      </w:r>
    </w:p>
    <w:p w14:paraId="534F8D38" w14:textId="77777777" w:rsidR="001626F6" w:rsidRDefault="001626F6" w:rsidP="001626F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Was du brauchst:</w:t>
      </w:r>
    </w:p>
    <w:p w14:paraId="2DE98220" w14:textId="77777777" w:rsidR="001626F6" w:rsidRDefault="001626F6" w:rsidP="001626F6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>Wenn möglich Schultasche (oder ähnliche Tasche), Federschachtel, gut gefüllte Jausenbox, Trinkflasche</w:t>
      </w:r>
    </w:p>
    <w:p w14:paraId="7231C4DD" w14:textId="77777777" w:rsidR="001626F6" w:rsidRDefault="001626F6" w:rsidP="001626F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Wieviel es kostet: </w:t>
      </w:r>
    </w:p>
    <w:p w14:paraId="7A5A37CF" w14:textId="172BEE27" w:rsidR="001626F6" w:rsidRDefault="001626F6" w:rsidP="001626F6">
      <w:pPr>
        <w:ind w:left="708"/>
        <w:rPr>
          <w:rFonts w:ascii="Comic Sans MS" w:hAnsi="Comic Sans MS"/>
        </w:rPr>
      </w:pPr>
      <w:r>
        <w:rPr>
          <w:rFonts w:ascii="Comic Sans MS" w:hAnsi="Comic Sans MS"/>
        </w:rPr>
        <w:t>900.- (mit einer Verordnung für Ergotherapie können sie im Nachhinein bei der Kasse eine Refundierung bea</w:t>
      </w:r>
      <w:r w:rsidR="00321E10">
        <w:rPr>
          <w:rFonts w:ascii="Comic Sans MS" w:hAnsi="Comic Sans MS"/>
        </w:rPr>
        <w:t>n</w:t>
      </w:r>
      <w:r>
        <w:rPr>
          <w:rFonts w:ascii="Comic Sans MS" w:hAnsi="Comic Sans MS"/>
        </w:rPr>
        <w:t>tragen, wie viel können wir derzeit noch nicht sagen, da die Kassen sich noch nicht festgelegt haben) - zu zahlen vor Kursbeginn</w:t>
      </w:r>
    </w:p>
    <w:p w14:paraId="721C0532" w14:textId="77777777" w:rsidR="001626F6" w:rsidRDefault="001626F6" w:rsidP="001626F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Anmeldung:</w:t>
      </w:r>
    </w:p>
    <w:p w14:paraId="380038E4" w14:textId="6CC7E84E" w:rsidR="001626F6" w:rsidRDefault="001626F6" w:rsidP="001626F6">
      <w:pPr>
        <w:rPr>
          <w:rStyle w:val="Hyperlink"/>
        </w:rPr>
      </w:pPr>
      <w:r>
        <w:rPr>
          <w:rFonts w:ascii="Comic Sans MS" w:hAnsi="Comic Sans MS"/>
        </w:rPr>
        <w:tab/>
        <w:t>Fix bis Ende April 202</w:t>
      </w:r>
      <w:r w:rsidR="00F0670B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unter </w:t>
      </w:r>
      <w:hyperlink r:id="rId5" w:history="1">
        <w:r>
          <w:rPr>
            <w:rStyle w:val="Hyperlink"/>
            <w:rFonts w:ascii="Comic Sans MS" w:hAnsi="Comic Sans MS"/>
          </w:rPr>
          <w:t>elisabeth_zimmer@outlook.com</w:t>
        </w:r>
      </w:hyperlink>
    </w:p>
    <w:p w14:paraId="7B9341B1" w14:textId="627E79F0" w:rsidR="001626F6" w:rsidRPr="001626F6" w:rsidRDefault="001626F6" w:rsidP="001626F6">
      <w:pPr>
        <w:rPr>
          <w:rStyle w:val="Hyperlink"/>
          <w:rFonts w:ascii="Comic Sans MS" w:hAnsi="Comic Sans MS"/>
          <w:u w:val="none"/>
        </w:rPr>
      </w:pPr>
      <w:r w:rsidRPr="001626F6">
        <w:rPr>
          <w:rStyle w:val="Hyperlink"/>
          <w:rFonts w:ascii="Comic Sans MS" w:hAnsi="Comic Sans MS"/>
          <w:u w:val="none"/>
        </w:rPr>
        <w:tab/>
      </w:r>
    </w:p>
    <w:p w14:paraId="5B4C0C59" w14:textId="77777777" w:rsidR="001626F6" w:rsidRDefault="001626F6" w:rsidP="001626F6"/>
    <w:p w14:paraId="0F82A5A6" w14:textId="77777777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</w:rPr>
        <w:t>Mag. Elisabeth Zimmer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Hedwig Trenkler, Bsc</w:t>
      </w:r>
    </w:p>
    <w:p w14:paraId="221999B0" w14:textId="77777777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</w:rPr>
        <w:t>0664 55 89 001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0676 73 91 669</w:t>
      </w:r>
    </w:p>
    <w:p w14:paraId="4B29BA3F" w14:textId="77777777" w:rsidR="001626F6" w:rsidRDefault="001626F6" w:rsidP="001626F6">
      <w:pPr>
        <w:rPr>
          <w:rFonts w:ascii="Comic Sans MS" w:hAnsi="Comic Sans MS"/>
        </w:rPr>
      </w:pPr>
      <w:r>
        <w:rPr>
          <w:rFonts w:ascii="Comic Sans MS" w:hAnsi="Comic Sans MS"/>
        </w:rPr>
        <w:t>Ergotherapeutin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Ergotherapeutin</w:t>
      </w:r>
    </w:p>
    <w:p w14:paraId="2B3D15E7" w14:textId="2918D144" w:rsidR="00147071" w:rsidRPr="001626F6" w:rsidRDefault="001626F6">
      <w:pPr>
        <w:rPr>
          <w:rFonts w:ascii="Comic Sans MS" w:hAnsi="Comic Sans MS"/>
        </w:rPr>
      </w:pPr>
      <w:r>
        <w:rPr>
          <w:rFonts w:ascii="Comic Sans MS" w:hAnsi="Comic Sans MS"/>
        </w:rPr>
        <w:t>Sonder- und Heilpädagogin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Kindergartenpädagogin</w:t>
      </w:r>
    </w:p>
    <w:sectPr w:rsidR="00147071" w:rsidRPr="001626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20D6"/>
    <w:multiLevelType w:val="hybridMultilevel"/>
    <w:tmpl w:val="B942C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1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F6"/>
    <w:rsid w:val="00076BC7"/>
    <w:rsid w:val="00147071"/>
    <w:rsid w:val="001626F6"/>
    <w:rsid w:val="00321E10"/>
    <w:rsid w:val="003A46E2"/>
    <w:rsid w:val="00415F11"/>
    <w:rsid w:val="00605DDF"/>
    <w:rsid w:val="007A3BE5"/>
    <w:rsid w:val="00820E15"/>
    <w:rsid w:val="00F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1C63"/>
  <w15:chartTrackingRefBased/>
  <w15:docId w15:val="{614370F4-8C1D-4370-B00F-B7D706E3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26F6"/>
    <w:pPr>
      <w:spacing w:line="25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6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26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26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26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26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26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2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26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26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26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26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2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626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sabeth_zimme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Zimmer</dc:creator>
  <cp:keywords/>
  <dc:description/>
  <cp:lastModifiedBy>Elisabeth Zimmer</cp:lastModifiedBy>
  <cp:revision>5</cp:revision>
  <dcterms:created xsi:type="dcterms:W3CDTF">2026-01-13T20:13:00Z</dcterms:created>
  <dcterms:modified xsi:type="dcterms:W3CDTF">2026-04-04T17:27:00Z</dcterms:modified>
</cp:coreProperties>
</file>